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DFC1" w14:textId="77777777" w:rsidR="00F96BBD" w:rsidRPr="00FB29B4" w:rsidRDefault="00000000">
      <w:pPr>
        <w:spacing w:after="0"/>
        <w:jc w:val="center"/>
        <w:rPr>
          <w:i/>
          <w:iCs/>
        </w:rPr>
      </w:pPr>
      <w:r w:rsidRPr="00FB29B4">
        <w:rPr>
          <w:b/>
          <w:i/>
          <w:iCs/>
          <w:sz w:val="28"/>
        </w:rPr>
        <w:t>Annales Universitatis Mariae Curie-Skłodowska</w:t>
      </w:r>
    </w:p>
    <w:p w14:paraId="1A45E2E1" w14:textId="77777777" w:rsidR="00F96BBD" w:rsidRDefault="00000000">
      <w:pPr>
        <w:spacing w:after="280"/>
        <w:jc w:val="center"/>
        <w:rPr>
          <w:b/>
          <w:i/>
          <w:iCs/>
          <w:sz w:val="26"/>
        </w:rPr>
      </w:pPr>
      <w:r w:rsidRPr="00FB29B4">
        <w:rPr>
          <w:b/>
          <w:i/>
          <w:iCs/>
          <w:sz w:val="26"/>
        </w:rPr>
        <w:t xml:space="preserve">Sectio J. </w:t>
      </w:r>
      <w:proofErr w:type="spellStart"/>
      <w:r w:rsidRPr="00FB29B4">
        <w:rPr>
          <w:b/>
          <w:i/>
          <w:iCs/>
          <w:sz w:val="26"/>
        </w:rPr>
        <w:t>Paedagogia-Psychologia</w:t>
      </w:r>
      <w:proofErr w:type="spellEnd"/>
    </w:p>
    <w:p w14:paraId="7B7798F3" w14:textId="77777777" w:rsidR="00FB29B4" w:rsidRPr="00FB29B4" w:rsidRDefault="00FB29B4">
      <w:pPr>
        <w:spacing w:after="280"/>
        <w:jc w:val="center"/>
        <w:rPr>
          <w:i/>
          <w:iCs/>
        </w:rPr>
      </w:pPr>
    </w:p>
    <w:p w14:paraId="061D9DA5" w14:textId="77777777" w:rsidR="00F96BBD" w:rsidRDefault="00000000">
      <w:pPr>
        <w:spacing w:after="60"/>
        <w:jc w:val="center"/>
      </w:pPr>
      <w:r>
        <w:rPr>
          <w:b/>
          <w:sz w:val="30"/>
        </w:rPr>
        <w:t>Deklaracja recenzenta</w:t>
      </w:r>
    </w:p>
    <w:p w14:paraId="3935767E" w14:textId="77777777" w:rsidR="00F96BBD" w:rsidRDefault="00000000">
      <w:pPr>
        <w:spacing w:after="400"/>
        <w:jc w:val="center"/>
      </w:pPr>
      <w:r>
        <w:rPr>
          <w:b/>
          <w:sz w:val="30"/>
        </w:rPr>
        <w:t>o niewystępowaniu konfliktu interesów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21"/>
        <w:gridCol w:w="4703"/>
      </w:tblGrid>
      <w:tr w:rsidR="00F96BBD" w14:paraId="5A3973E4" w14:textId="77777777" w:rsidTr="00FB29B4">
        <w:trPr>
          <w:jc w:val="right"/>
        </w:trPr>
        <w:tc>
          <w:tcPr>
            <w:tcW w:w="5921" w:type="dxa"/>
            <w:vAlign w:val="bottom"/>
          </w:tcPr>
          <w:p w14:paraId="530F986A" w14:textId="77777777" w:rsidR="00F96BBD" w:rsidRDefault="00F96BBD"/>
        </w:tc>
        <w:tc>
          <w:tcPr>
            <w:tcW w:w="4703" w:type="dxa"/>
            <w:vAlign w:val="bottom"/>
          </w:tcPr>
          <w:p w14:paraId="1856EFC7" w14:textId="77777777" w:rsidR="00F96BBD" w:rsidRDefault="00000000">
            <w:pPr>
              <w:jc w:val="center"/>
            </w:pPr>
            <w:r>
              <w:t>........................................</w:t>
            </w:r>
          </w:p>
        </w:tc>
      </w:tr>
      <w:tr w:rsidR="00F96BBD" w14:paraId="76EE48D9" w14:textId="77777777" w:rsidTr="00FB29B4">
        <w:trPr>
          <w:jc w:val="right"/>
        </w:trPr>
        <w:tc>
          <w:tcPr>
            <w:tcW w:w="5921" w:type="dxa"/>
            <w:vAlign w:val="bottom"/>
          </w:tcPr>
          <w:p w14:paraId="691FE06C" w14:textId="77777777" w:rsidR="00F96BBD" w:rsidRDefault="00F96BBD"/>
        </w:tc>
        <w:tc>
          <w:tcPr>
            <w:tcW w:w="4703" w:type="dxa"/>
            <w:vAlign w:val="bottom"/>
          </w:tcPr>
          <w:p w14:paraId="06F16CF9" w14:textId="77777777" w:rsidR="00F96BBD" w:rsidRDefault="00000000">
            <w:pPr>
              <w:jc w:val="center"/>
            </w:pPr>
            <w:r>
              <w:rPr>
                <w:sz w:val="20"/>
              </w:rPr>
              <w:t>miejscowość, data</w:t>
            </w:r>
          </w:p>
        </w:tc>
      </w:tr>
    </w:tbl>
    <w:p w14:paraId="3D246B97" w14:textId="77777777" w:rsidR="00F96BBD" w:rsidRDefault="00000000">
      <w:pPr>
        <w:spacing w:after="120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8220"/>
      </w:tblGrid>
      <w:tr w:rsidR="00F96BBD" w14:paraId="3D281356" w14:textId="77777777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405B45" w14:textId="77777777" w:rsidR="00F96BBD" w:rsidRDefault="00000000">
            <w:pPr>
              <w:jc w:val="right"/>
            </w:pPr>
            <w:r>
              <w:rPr>
                <w:rFonts w:ascii="DejaVu Sans" w:hAnsi="DejaVu Sans" w:cs="DejaVu Sans"/>
              </w:rPr>
              <w:t>□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74FA309E" w14:textId="77777777" w:rsidR="00F96BBD" w:rsidRDefault="00000000">
            <w:pPr>
              <w:spacing w:after="60"/>
            </w:pPr>
            <w:r>
              <w:t>nie znam tożsamości autora/autorki lub autorów recenzowanego artykułu;</w:t>
            </w:r>
          </w:p>
        </w:tc>
      </w:tr>
      <w:tr w:rsidR="00F96BBD" w14:paraId="15BA079D" w14:textId="77777777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7AA07C" w14:textId="77777777" w:rsidR="00F96BBD" w:rsidRDefault="00000000">
            <w:pPr>
              <w:jc w:val="right"/>
            </w:pPr>
            <w:r>
              <w:rPr>
                <w:rFonts w:ascii="DejaVu Sans" w:hAnsi="DejaVu Sans" w:cs="DejaVu Sans"/>
              </w:rPr>
              <w:t>□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0C6B9183" w14:textId="77777777" w:rsidR="00F96BBD" w:rsidRDefault="00000000">
            <w:pPr>
              <w:spacing w:after="60"/>
            </w:pPr>
            <w:r>
              <w:t>znam tożsamość autora/autorki lub autorów recenzowanego artykułu i stwierdzam występowanie konfliktu interesów;</w:t>
            </w:r>
          </w:p>
        </w:tc>
      </w:tr>
      <w:tr w:rsidR="00F96BBD" w14:paraId="087EBCF1" w14:textId="77777777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C2CE48" w14:textId="77777777" w:rsidR="00F96BBD" w:rsidRDefault="00000000">
            <w:pPr>
              <w:jc w:val="right"/>
            </w:pPr>
            <w:r>
              <w:rPr>
                <w:rFonts w:ascii="DejaVu Sans" w:hAnsi="DejaVu Sans" w:cs="DejaVu Sans"/>
              </w:rPr>
              <w:t>□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78705521" w14:textId="77777777" w:rsidR="00F96BBD" w:rsidRDefault="00000000">
            <w:pPr>
              <w:spacing w:after="60"/>
            </w:pPr>
            <w:r>
              <w:t>znam tożsamość autora/autorki lub autorów recenzowanego artykułu, jednak nie występuje konflikt interesów.</w:t>
            </w:r>
          </w:p>
        </w:tc>
      </w:tr>
    </w:tbl>
    <w:p w14:paraId="01231709" w14:textId="77777777" w:rsidR="00F96BBD" w:rsidRDefault="00000000">
      <w:pPr>
        <w:spacing w:before="120" w:after="120"/>
      </w:pPr>
      <w:r>
        <w:t>Za konflikt interesów uznaje się w szczególności:</w:t>
      </w:r>
    </w:p>
    <w:p w14:paraId="3A377190" w14:textId="77777777" w:rsidR="00F96BBD" w:rsidRDefault="00000000">
      <w:pPr>
        <w:spacing w:after="60"/>
        <w:ind w:left="567" w:hanging="227"/>
      </w:pPr>
      <w:r>
        <w:t>▪ bezpośrednie relacje osobiste, w tym pokrewieństwo do drugiego stopnia, związki prawne lub pozostawanie w związku małżeńskim;</w:t>
      </w:r>
    </w:p>
    <w:p w14:paraId="7C0C6B1D" w14:textId="77777777" w:rsidR="00F96BBD" w:rsidRDefault="00000000">
      <w:pPr>
        <w:spacing w:after="60"/>
        <w:ind w:left="567" w:hanging="227"/>
      </w:pPr>
      <w:r>
        <w:t>▪ relacje zależności lub podległości zawodowej;</w:t>
      </w:r>
    </w:p>
    <w:p w14:paraId="03763FFC" w14:textId="77777777" w:rsidR="00F96BBD" w:rsidRDefault="00000000">
      <w:pPr>
        <w:spacing w:after="60"/>
        <w:ind w:left="567" w:hanging="227"/>
      </w:pPr>
      <w:r>
        <w:t>▪ bezpośrednią współpracę naukową, w tym pełnienie funkcji promotora, recenzenta lub innej roli w procedurach awansowych i naukowych.</w:t>
      </w:r>
    </w:p>
    <w:p w14:paraId="6A81512E" w14:textId="77777777" w:rsidR="00F96BBD" w:rsidRDefault="00000000">
      <w:pPr>
        <w:spacing w:before="160" w:after="80"/>
      </w:pPr>
      <w:r>
        <w:t>Tytuł artykułu:</w:t>
      </w:r>
    </w:p>
    <w:p w14:paraId="7E14391C" w14:textId="4C0E4854" w:rsidR="00F96BBD" w:rsidRDefault="00000000" w:rsidP="00D65FCD">
      <w:pPr>
        <w:spacing w:after="0" w:line="360" w:lineRule="auto"/>
      </w:pPr>
      <w:r>
        <w:t>.......................................................................................................................</w:t>
      </w:r>
      <w:r w:rsidR="00FB29B4">
        <w:t>..................................</w:t>
      </w:r>
      <w:r w:rsidR="00D65FCD">
        <w:t>........................</w:t>
      </w:r>
      <w:r>
        <w:t>.</w:t>
      </w:r>
    </w:p>
    <w:p w14:paraId="68DFDA7C" w14:textId="7CFA8A6C" w:rsidR="00F96BBD" w:rsidRDefault="00000000" w:rsidP="00D65FCD">
      <w:pPr>
        <w:spacing w:after="0" w:line="360" w:lineRule="auto"/>
      </w:pPr>
      <w:r>
        <w:t>.................................................................................................................</w:t>
      </w:r>
      <w:r w:rsidR="00FB29B4">
        <w:t>..................................</w:t>
      </w:r>
      <w:r>
        <w:t>.......</w:t>
      </w:r>
      <w:r w:rsidR="00D65FCD">
        <w:t>........................</w:t>
      </w:r>
    </w:p>
    <w:p w14:paraId="64C6D1EC" w14:textId="70A0DFAE" w:rsidR="00F96BBD" w:rsidRPr="00D65FCD" w:rsidRDefault="00000000">
      <w:pPr>
        <w:spacing w:before="120" w:after="360"/>
        <w:rPr>
          <w:bCs/>
          <w:i/>
          <w:iCs/>
        </w:rPr>
      </w:pPr>
      <w:proofErr w:type="spellStart"/>
      <w:r>
        <w:t>zgłoszonego</w:t>
      </w:r>
      <w:proofErr w:type="spellEnd"/>
      <w:r>
        <w:t xml:space="preserve"> do </w:t>
      </w:r>
      <w:proofErr w:type="spellStart"/>
      <w:r>
        <w:t>czasopisma</w:t>
      </w:r>
      <w:proofErr w:type="spellEnd"/>
      <w:r>
        <w:t xml:space="preserve"> </w:t>
      </w:r>
      <w:r w:rsidRPr="00D65FCD">
        <w:rPr>
          <w:bCs/>
          <w:i/>
          <w:iCs/>
        </w:rPr>
        <w:t xml:space="preserve">Annales Universitatis </w:t>
      </w:r>
      <w:proofErr w:type="spellStart"/>
      <w:r w:rsidRPr="00D65FCD">
        <w:rPr>
          <w:bCs/>
          <w:i/>
          <w:iCs/>
        </w:rPr>
        <w:t>Mariae</w:t>
      </w:r>
      <w:proofErr w:type="spellEnd"/>
      <w:r w:rsidRPr="00D65FCD">
        <w:rPr>
          <w:bCs/>
          <w:i/>
          <w:iCs/>
        </w:rPr>
        <w:t xml:space="preserve"> Curie-</w:t>
      </w:r>
      <w:proofErr w:type="spellStart"/>
      <w:r w:rsidRPr="00D65FCD">
        <w:rPr>
          <w:bCs/>
          <w:i/>
          <w:iCs/>
        </w:rPr>
        <w:t>Skłodowska</w:t>
      </w:r>
      <w:proofErr w:type="spellEnd"/>
      <w:r w:rsidRPr="00D65FCD">
        <w:rPr>
          <w:bCs/>
          <w:i/>
          <w:iCs/>
        </w:rPr>
        <w:t xml:space="preserve">. Sectio J. </w:t>
      </w:r>
      <w:proofErr w:type="spellStart"/>
      <w:r w:rsidRPr="00D65FCD">
        <w:rPr>
          <w:bCs/>
          <w:i/>
          <w:iCs/>
        </w:rPr>
        <w:t>Paedagogia-Psychologia</w:t>
      </w:r>
      <w:proofErr w:type="spellEnd"/>
      <w:r w:rsidRPr="00D65FCD">
        <w:rPr>
          <w:bCs/>
          <w:i/>
          <w:iCs/>
        </w:rPr>
        <w:t>.</w:t>
      </w:r>
    </w:p>
    <w:p w14:paraId="7A3CDFF7" w14:textId="17E9F402" w:rsidR="00354EAD" w:rsidRPr="00354EAD" w:rsidRDefault="00000000">
      <w:pPr>
        <w:spacing w:after="360"/>
        <w:jc w:val="both"/>
        <w:rPr>
          <w:sz w:val="22"/>
        </w:rPr>
      </w:pPr>
      <w:r>
        <w:rPr>
          <w:sz w:val="22"/>
        </w:rPr>
        <w:t xml:space="preserve">Zobowiązuję się do niezwłocznego poinformowania Redakcji o każdej okoliczności, która mogłaby zostać uznana za rzeczywisty lub potencjalny konflikt interesów, jeżeli ujawni się ona na </w:t>
      </w:r>
      <w:proofErr w:type="spellStart"/>
      <w:r>
        <w:rPr>
          <w:sz w:val="22"/>
        </w:rPr>
        <w:t>dalszym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etapie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procedury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recenzyjnej</w:t>
      </w:r>
      <w:proofErr w:type="spellEnd"/>
      <w:r>
        <w:rPr>
          <w:sz w:val="22"/>
        </w:rPr>
        <w:t>.</w:t>
      </w:r>
    </w:p>
    <w:p w14:paraId="33EB5431" w14:textId="7C3C8A7C" w:rsidR="00354EAD" w:rsidRPr="00354EAD" w:rsidRDefault="00354EAD">
      <w:pPr>
        <w:spacing w:after="360"/>
        <w:jc w:val="both"/>
        <w:rPr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03"/>
        <w:gridCol w:w="4703"/>
      </w:tblGrid>
      <w:tr w:rsidR="00F96BBD" w14:paraId="279C695E" w14:textId="77777777">
        <w:trPr>
          <w:jc w:val="right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9308E" w14:textId="77777777" w:rsidR="00F96BBD" w:rsidRDefault="00F96BBD"/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8601F" w14:textId="77777777" w:rsidR="00F96BBD" w:rsidRDefault="00000000">
            <w:pPr>
              <w:jc w:val="center"/>
            </w:pPr>
            <w:r>
              <w:t>................................................</w:t>
            </w:r>
          </w:p>
        </w:tc>
      </w:tr>
      <w:tr w:rsidR="00F96BBD" w14:paraId="0CE19C29" w14:textId="77777777">
        <w:trPr>
          <w:jc w:val="right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313DD" w14:textId="77777777" w:rsidR="00F96BBD" w:rsidRDefault="00F96BBD"/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DE185" w14:textId="77777777" w:rsidR="00F96BBD" w:rsidRDefault="00000000">
            <w:pPr>
              <w:jc w:val="center"/>
            </w:pPr>
            <w:r>
              <w:rPr>
                <w:sz w:val="20"/>
              </w:rPr>
              <w:t>imię i nazwisko recenzenta oraz podpis</w:t>
            </w:r>
          </w:p>
        </w:tc>
      </w:tr>
    </w:tbl>
    <w:p w14:paraId="46309980" w14:textId="77777777" w:rsidR="006831E7" w:rsidRDefault="006831E7"/>
    <w:sectPr w:rsidR="006831E7" w:rsidSect="00FB29B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599C" w14:textId="77777777" w:rsidR="00E2098E" w:rsidRDefault="00E2098E">
      <w:pPr>
        <w:spacing w:after="0" w:line="240" w:lineRule="auto"/>
      </w:pPr>
      <w:r>
        <w:separator/>
      </w:r>
    </w:p>
  </w:endnote>
  <w:endnote w:type="continuationSeparator" w:id="0">
    <w:p w14:paraId="6954BF4B" w14:textId="77777777" w:rsidR="00E2098E" w:rsidRDefault="00E2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B5B3" w14:textId="77777777" w:rsidR="00F96BBD" w:rsidRDefault="00000000">
    <w:pPr>
      <w:pStyle w:val="Stopka"/>
    </w:pPr>
    <w:r>
      <w:rPr>
        <w:sz w:val="18"/>
      </w:rPr>
      <w:t>Uwaga: należy zaznaczyć właściwe pole.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2701" w14:textId="77777777" w:rsidR="00E2098E" w:rsidRDefault="00E2098E">
      <w:pPr>
        <w:spacing w:after="0" w:line="240" w:lineRule="auto"/>
      </w:pPr>
      <w:r>
        <w:separator/>
      </w:r>
    </w:p>
  </w:footnote>
  <w:footnote w:type="continuationSeparator" w:id="0">
    <w:p w14:paraId="58390AC4" w14:textId="77777777" w:rsidR="00E2098E" w:rsidRDefault="00E20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3006508">
    <w:abstractNumId w:val="8"/>
  </w:num>
  <w:num w:numId="2" w16cid:durableId="353698688">
    <w:abstractNumId w:val="6"/>
  </w:num>
  <w:num w:numId="3" w16cid:durableId="1458527914">
    <w:abstractNumId w:val="5"/>
  </w:num>
  <w:num w:numId="4" w16cid:durableId="1903174761">
    <w:abstractNumId w:val="4"/>
  </w:num>
  <w:num w:numId="5" w16cid:durableId="413160727">
    <w:abstractNumId w:val="7"/>
  </w:num>
  <w:num w:numId="6" w16cid:durableId="1732193958">
    <w:abstractNumId w:val="3"/>
  </w:num>
  <w:num w:numId="7" w16cid:durableId="1715348795">
    <w:abstractNumId w:val="2"/>
  </w:num>
  <w:num w:numId="8" w16cid:durableId="855341915">
    <w:abstractNumId w:val="1"/>
  </w:num>
  <w:num w:numId="9" w16cid:durableId="16970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EAD"/>
    <w:rsid w:val="005035F6"/>
    <w:rsid w:val="006831E7"/>
    <w:rsid w:val="008B2945"/>
    <w:rsid w:val="00AA1D8D"/>
    <w:rsid w:val="00B47730"/>
    <w:rsid w:val="00CB0664"/>
    <w:rsid w:val="00D50997"/>
    <w:rsid w:val="00D65FCD"/>
    <w:rsid w:val="00E2098E"/>
    <w:rsid w:val="00F96BBD"/>
    <w:rsid w:val="00FB29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5DED0"/>
  <w14:defaultImageDpi w14:val="300"/>
  <w15:docId w15:val="{21D2C33A-18A2-4DE7-9713-6E14FAEC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Deklaracja recenzenta - Annales UMCS Sectio J</vt:lpstr>
      <vt:lpstr/>
    </vt:vector>
  </TitlesOfParts>
  <Manager/>
  <Company/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recenzenta - Annales UMCS Sectio J</dc:title>
  <dc:subject>Deklaracja recenzenta o niewystępowaniu konfliktu interesów</dc:subject>
  <dc:creator>Joanna Wierzejska</dc:creator>
  <cp:keywords>recenzent, konflikt interesów, Annales UMCS Sectio J</cp:keywords>
  <dc:description>generated by python-docx</dc:description>
  <cp:lastModifiedBy>Joanna Wierzejska</cp:lastModifiedBy>
  <cp:revision>4</cp:revision>
  <dcterms:created xsi:type="dcterms:W3CDTF">2026-06-25T10:05:00Z</dcterms:created>
  <dcterms:modified xsi:type="dcterms:W3CDTF">2026-06-30T08:36:00Z</dcterms:modified>
  <cp:category/>
</cp:coreProperties>
</file>