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2B3" w:rsidRDefault="00C912B3" w:rsidP="00C912B3">
      <w:pPr>
        <w:spacing w:after="0" w:line="240" w:lineRule="auto"/>
        <w:jc w:val="center"/>
        <w:rPr>
          <w:b/>
          <w:szCs w:val="24"/>
          <w:lang w:val="en-US"/>
        </w:rPr>
      </w:pPr>
      <w:r w:rsidRPr="00C912B3">
        <w:rPr>
          <w:rFonts w:eastAsia="Calibri"/>
          <w:b/>
          <w:szCs w:val="24"/>
          <w:lang w:val="en-US"/>
        </w:rPr>
        <w:t xml:space="preserve">Formularz recenzencki </w:t>
      </w:r>
    </w:p>
    <w:p w:rsidR="00C912B3" w:rsidRDefault="00C912B3" w:rsidP="00C912B3">
      <w:pPr>
        <w:jc w:val="center"/>
        <w:rPr>
          <w:b/>
          <w:szCs w:val="24"/>
          <w:lang w:val="en-US"/>
        </w:rPr>
      </w:pPr>
      <w:r>
        <w:rPr>
          <w:b/>
          <w:szCs w:val="24"/>
          <w:lang w:val="en-US"/>
        </w:rPr>
        <w:t>“</w:t>
      </w:r>
      <w:r w:rsidRPr="00C912B3">
        <w:rPr>
          <w:b/>
          <w:szCs w:val="24"/>
          <w:lang w:val="en-US"/>
        </w:rPr>
        <w:t>Educatio Nova</w:t>
      </w:r>
      <w:r>
        <w:rPr>
          <w:b/>
          <w:szCs w:val="24"/>
          <w:lang w:val="en-US"/>
        </w:rPr>
        <w:t>”</w:t>
      </w:r>
      <w:r w:rsidRPr="00C912B3">
        <w:rPr>
          <w:b/>
          <w:szCs w:val="24"/>
          <w:lang w:val="en-US"/>
        </w:rPr>
        <w:t xml:space="preserve"> </w:t>
      </w:r>
    </w:p>
    <w:p w:rsidR="00C912B3" w:rsidRPr="004777B9" w:rsidRDefault="00C912B3" w:rsidP="00C912B3">
      <w:pPr>
        <w:rPr>
          <w:szCs w:val="24"/>
          <w:lang w:val="en-US"/>
        </w:rPr>
      </w:pPr>
      <w:bookmarkStart w:id="0" w:name="_Hlk195034673"/>
      <w:bookmarkStart w:id="1" w:name="_GoBack"/>
      <w:r w:rsidRPr="004777B9">
        <w:rPr>
          <w:szCs w:val="24"/>
          <w:lang w:val="en-US"/>
        </w:rPr>
        <w:t xml:space="preserve">Data: </w:t>
      </w:r>
    </w:p>
    <w:p w:rsidR="00C912B3" w:rsidRPr="005A56BB" w:rsidRDefault="00C912B3" w:rsidP="00751993">
      <w:pPr>
        <w:jc w:val="both"/>
        <w:rPr>
          <w:b/>
          <w:szCs w:val="24"/>
        </w:rPr>
      </w:pPr>
      <w:r w:rsidRPr="004009C7">
        <w:rPr>
          <w:szCs w:val="24"/>
        </w:rPr>
        <w:t xml:space="preserve">Tytuł: </w:t>
      </w:r>
    </w:p>
    <w:bookmarkEnd w:id="0"/>
    <w:bookmarkEnd w:id="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5"/>
        <w:gridCol w:w="1536"/>
        <w:gridCol w:w="1347"/>
      </w:tblGrid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827" w:type="pct"/>
          </w:tcPr>
          <w:p w:rsidR="00C912B3" w:rsidRDefault="00C912B3" w:rsidP="00DA24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tak</w:t>
            </w:r>
          </w:p>
        </w:tc>
        <w:tc>
          <w:tcPr>
            <w:tcW w:w="725" w:type="pct"/>
          </w:tcPr>
          <w:p w:rsidR="00C912B3" w:rsidRDefault="00C912B3" w:rsidP="00DA24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nie</w:t>
            </w: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 xml:space="preserve">Czy artykuł kwalifikuje się do druku?  </w:t>
            </w:r>
          </w:p>
        </w:tc>
        <w:tc>
          <w:tcPr>
            <w:tcW w:w="827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Czy artykuł można przyjąć do druku bez poprawek?</w:t>
            </w:r>
          </w:p>
        </w:tc>
        <w:tc>
          <w:tcPr>
            <w:tcW w:w="827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Czy artykuł wymaga jedynie drobnych poprawek stylistycznych lub nielicznych korekt merytorycznych?</w:t>
            </w:r>
          </w:p>
        </w:tc>
        <w:tc>
          <w:tcPr>
            <w:tcW w:w="827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Czy artykuł wymaga gruntownej modyfikacji, także w zakresie merytorycznym?</w:t>
            </w:r>
          </w:p>
        </w:tc>
        <w:tc>
          <w:tcPr>
            <w:tcW w:w="827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</w:tr>
      <w:tr w:rsidR="00C912B3" w:rsidRPr="00B969D2" w:rsidTr="00DA24DA">
        <w:tc>
          <w:tcPr>
            <w:tcW w:w="3448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Czy artykuł po gruntownych zmianach musi być poddany ponownej recenzji?</w:t>
            </w:r>
          </w:p>
        </w:tc>
        <w:tc>
          <w:tcPr>
            <w:tcW w:w="827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725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</w:tr>
    </w:tbl>
    <w:p w:rsidR="00C912B3" w:rsidRDefault="00751993" w:rsidP="00751993">
      <w:pPr>
        <w:jc w:val="right"/>
        <w:rPr>
          <w:b/>
          <w:szCs w:val="24"/>
        </w:rPr>
      </w:pPr>
      <w:r>
        <w:rPr>
          <w:b/>
          <w:szCs w:val="24"/>
        </w:rPr>
        <w:t>Proszę zaznaczyć X</w:t>
      </w:r>
    </w:p>
    <w:p w:rsidR="00C912B3" w:rsidRPr="00B969D2" w:rsidRDefault="00C912B3" w:rsidP="00C912B3">
      <w:pPr>
        <w:rPr>
          <w:b/>
          <w:szCs w:val="24"/>
        </w:rPr>
      </w:pPr>
      <w:r w:rsidRPr="00B969D2">
        <w:rPr>
          <w:b/>
          <w:szCs w:val="24"/>
        </w:rPr>
        <w:t>Skala ocen: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2006"/>
        <w:gridCol w:w="1813"/>
        <w:gridCol w:w="1670"/>
        <w:gridCol w:w="1978"/>
      </w:tblGrid>
      <w:tr w:rsidR="00C912B3" w:rsidRPr="00B969D2" w:rsidTr="00751993">
        <w:tc>
          <w:tcPr>
            <w:tcW w:w="980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znakomity</w:t>
            </w:r>
          </w:p>
        </w:tc>
        <w:tc>
          <w:tcPr>
            <w:tcW w:w="1080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ponadprzeciętny</w:t>
            </w:r>
          </w:p>
        </w:tc>
        <w:tc>
          <w:tcPr>
            <w:tcW w:w="976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przeciętny</w:t>
            </w:r>
          </w:p>
        </w:tc>
        <w:tc>
          <w:tcPr>
            <w:tcW w:w="899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słaby</w:t>
            </w:r>
          </w:p>
        </w:tc>
        <w:tc>
          <w:tcPr>
            <w:tcW w:w="106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nieakceptowany</w:t>
            </w:r>
          </w:p>
        </w:tc>
      </w:tr>
      <w:tr w:rsidR="00C912B3" w:rsidRPr="00B969D2" w:rsidTr="00751993">
        <w:tc>
          <w:tcPr>
            <w:tcW w:w="980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1080" w:type="pct"/>
          </w:tcPr>
          <w:p w:rsidR="00C912B3" w:rsidRPr="00B969D2" w:rsidRDefault="00C912B3" w:rsidP="005A56BB">
            <w:pPr>
              <w:jc w:val="center"/>
              <w:rPr>
                <w:b/>
                <w:szCs w:val="24"/>
              </w:rPr>
            </w:pPr>
          </w:p>
        </w:tc>
        <w:tc>
          <w:tcPr>
            <w:tcW w:w="976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899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  <w:tc>
          <w:tcPr>
            <w:tcW w:w="1065" w:type="pct"/>
          </w:tcPr>
          <w:p w:rsidR="00C912B3" w:rsidRPr="00B969D2" w:rsidRDefault="00C912B3" w:rsidP="00DA24DA">
            <w:pPr>
              <w:rPr>
                <w:b/>
                <w:szCs w:val="24"/>
              </w:rPr>
            </w:pPr>
          </w:p>
        </w:tc>
      </w:tr>
    </w:tbl>
    <w:p w:rsidR="00C912B3" w:rsidRPr="00B969D2" w:rsidRDefault="00751993" w:rsidP="00751993">
      <w:pPr>
        <w:jc w:val="right"/>
        <w:rPr>
          <w:b/>
          <w:szCs w:val="24"/>
        </w:rPr>
      </w:pPr>
      <w:r>
        <w:rPr>
          <w:b/>
          <w:szCs w:val="24"/>
        </w:rPr>
        <w:t>Proszę zaznaczyć 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912B3" w:rsidRPr="00B969D2" w:rsidTr="00DA24DA">
        <w:trPr>
          <w:trHeight w:val="1097"/>
        </w:trPr>
        <w:tc>
          <w:tcPr>
            <w:tcW w:w="5000" w:type="pct"/>
          </w:tcPr>
          <w:p w:rsidR="005A56BB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Uwagi dla Autora (przekazywane Autorowi</w:t>
            </w:r>
            <w:r w:rsidR="001D11C3">
              <w:rPr>
                <w:b/>
                <w:szCs w:val="24"/>
              </w:rPr>
              <w:t>)</w:t>
            </w:r>
            <w:r w:rsidR="005A56BB" w:rsidRPr="005A56BB">
              <w:rPr>
                <w:b/>
                <w:szCs w:val="24"/>
              </w:rPr>
              <w:t xml:space="preserve"> </w:t>
            </w:r>
          </w:p>
          <w:p w:rsidR="00751993" w:rsidRPr="005A56BB" w:rsidRDefault="00751993" w:rsidP="00887ABF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</w:tbl>
    <w:p w:rsidR="00C912B3" w:rsidRPr="00B969D2" w:rsidRDefault="00C912B3" w:rsidP="00C912B3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912B3" w:rsidRPr="00B969D2" w:rsidTr="00DA24DA">
        <w:tc>
          <w:tcPr>
            <w:tcW w:w="5000" w:type="pct"/>
          </w:tcPr>
          <w:p w:rsidR="00751993" w:rsidRDefault="00C912B3" w:rsidP="00DA24DA">
            <w:pPr>
              <w:rPr>
                <w:b/>
                <w:szCs w:val="24"/>
              </w:rPr>
            </w:pPr>
            <w:r w:rsidRPr="00B969D2">
              <w:rPr>
                <w:b/>
                <w:szCs w:val="24"/>
              </w:rPr>
              <w:t>Komentarz dla Redakcji (nie przekazywane Autorowi</w:t>
            </w:r>
            <w:r w:rsidR="001D11C3">
              <w:rPr>
                <w:b/>
                <w:szCs w:val="24"/>
              </w:rPr>
              <w:t>)</w:t>
            </w:r>
          </w:p>
          <w:p w:rsidR="001D11C3" w:rsidRPr="00B969D2" w:rsidRDefault="001D11C3" w:rsidP="00DA24DA">
            <w:pPr>
              <w:rPr>
                <w:b/>
                <w:szCs w:val="24"/>
              </w:rPr>
            </w:pPr>
          </w:p>
        </w:tc>
      </w:tr>
    </w:tbl>
    <w:p w:rsidR="00462668" w:rsidRDefault="00462668"/>
    <w:sectPr w:rsidR="00462668" w:rsidSect="0046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2B3"/>
    <w:rsid w:val="00133DA9"/>
    <w:rsid w:val="00195576"/>
    <w:rsid w:val="001D11C3"/>
    <w:rsid w:val="0035621B"/>
    <w:rsid w:val="00462668"/>
    <w:rsid w:val="004777B9"/>
    <w:rsid w:val="005A56BB"/>
    <w:rsid w:val="00726426"/>
    <w:rsid w:val="00726E76"/>
    <w:rsid w:val="00751993"/>
    <w:rsid w:val="00887ABF"/>
    <w:rsid w:val="009F4CA8"/>
    <w:rsid w:val="00A17217"/>
    <w:rsid w:val="00A63023"/>
    <w:rsid w:val="00B42EE1"/>
    <w:rsid w:val="00C912B3"/>
    <w:rsid w:val="00D6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A66"/>
  <w15:docId w15:val="{2D6E862E-4634-46B3-90D6-1ECAAB4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2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Małgorzata Latoch-Zielińska</cp:lastModifiedBy>
  <cp:revision>7</cp:revision>
  <dcterms:created xsi:type="dcterms:W3CDTF">2018-10-07T11:35:00Z</dcterms:created>
  <dcterms:modified xsi:type="dcterms:W3CDTF">2025-04-08T17:58:00Z</dcterms:modified>
</cp:coreProperties>
</file>